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6D" w:rsidRDefault="00260829">
      <w:pPr>
        <w:jc w:val="center"/>
      </w:pPr>
      <w:r>
        <w:rPr>
          <w:rFonts w:ascii="Times New Roman" w:hAnsi="Times New Roman"/>
          <w:b/>
          <w:color w:val="993366"/>
          <w:sz w:val="32"/>
        </w:rPr>
        <w:t>Коллекция CHALET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B2756D">
        <w:tc>
          <w:tcPr>
            <w:tcW w:w="4320" w:type="dxa"/>
          </w:tcPr>
          <w:p w:rsidR="00B2756D" w:rsidRDefault="00260829">
            <w:r>
              <w:t>Наименование</w:t>
            </w:r>
          </w:p>
        </w:tc>
        <w:tc>
          <w:tcPr>
            <w:tcW w:w="4320" w:type="dxa"/>
          </w:tcPr>
          <w:p w:rsidR="00B2756D" w:rsidRDefault="00260829">
            <w:r>
              <w:t>Коллекция CHALET</w:t>
            </w:r>
          </w:p>
        </w:tc>
      </w:tr>
      <w:tr w:rsidR="00B2756D">
        <w:tc>
          <w:tcPr>
            <w:tcW w:w="4320" w:type="dxa"/>
          </w:tcPr>
          <w:p w:rsidR="00B2756D" w:rsidRDefault="00260829">
            <w:r>
              <w:t>Материал</w:t>
            </w:r>
          </w:p>
        </w:tc>
        <w:tc>
          <w:tcPr>
            <w:tcW w:w="4320" w:type="dxa"/>
          </w:tcPr>
          <w:p w:rsidR="00B2756D" w:rsidRPr="00F376A2" w:rsidRDefault="00F376A2">
            <w:pPr>
              <w:rPr>
                <w:lang w:val="ru-RU"/>
              </w:rPr>
            </w:pPr>
            <w:r>
              <w:rPr>
                <w:lang w:val="ru-RU"/>
              </w:rPr>
              <w:t>Искусственный мех</w:t>
            </w:r>
          </w:p>
        </w:tc>
      </w:tr>
      <w:tr w:rsidR="00B2756D">
        <w:tc>
          <w:tcPr>
            <w:tcW w:w="4320" w:type="dxa"/>
          </w:tcPr>
          <w:p w:rsidR="00B2756D" w:rsidRDefault="00260829">
            <w:r>
              <w:t>Состав</w:t>
            </w:r>
          </w:p>
        </w:tc>
        <w:tc>
          <w:tcPr>
            <w:tcW w:w="4320" w:type="dxa"/>
          </w:tcPr>
          <w:p w:rsidR="00B2756D" w:rsidRDefault="00260829">
            <w:r>
              <w:t>100% PL</w:t>
            </w:r>
          </w:p>
        </w:tc>
      </w:tr>
      <w:tr w:rsidR="00B2756D">
        <w:tc>
          <w:tcPr>
            <w:tcW w:w="4320" w:type="dxa"/>
          </w:tcPr>
          <w:p w:rsidR="00B2756D" w:rsidRDefault="00260829">
            <w:r>
              <w:t>Ширина ткани, см</w:t>
            </w:r>
          </w:p>
        </w:tc>
        <w:tc>
          <w:tcPr>
            <w:tcW w:w="4320" w:type="dxa"/>
          </w:tcPr>
          <w:p w:rsidR="00B2756D" w:rsidRDefault="00260829">
            <w:r>
              <w:t>140</w:t>
            </w:r>
          </w:p>
        </w:tc>
      </w:tr>
      <w:tr w:rsidR="00B2756D">
        <w:tc>
          <w:tcPr>
            <w:tcW w:w="4320" w:type="dxa"/>
          </w:tcPr>
          <w:p w:rsidR="00B2756D" w:rsidRDefault="00260829">
            <w:r>
              <w:t>Вес, пог.м</w:t>
            </w:r>
          </w:p>
        </w:tc>
        <w:tc>
          <w:tcPr>
            <w:tcW w:w="4320" w:type="dxa"/>
          </w:tcPr>
          <w:p w:rsidR="00B2756D" w:rsidRDefault="00320CF9">
            <w:r>
              <w:t>540</w:t>
            </w:r>
          </w:p>
        </w:tc>
      </w:tr>
      <w:tr w:rsidR="00B2756D">
        <w:tc>
          <w:tcPr>
            <w:tcW w:w="4320" w:type="dxa"/>
          </w:tcPr>
          <w:p w:rsidR="00B2756D" w:rsidRDefault="00260829">
            <w:r>
              <w:t>Устойчивость к износу (трению)</w:t>
            </w:r>
          </w:p>
        </w:tc>
        <w:tc>
          <w:tcPr>
            <w:tcW w:w="4320" w:type="dxa"/>
          </w:tcPr>
          <w:p w:rsidR="00B2756D" w:rsidRDefault="00B30DB0">
            <w:r>
              <w:t>5</w:t>
            </w:r>
          </w:p>
        </w:tc>
      </w:tr>
      <w:tr w:rsidR="00B2756D">
        <w:tc>
          <w:tcPr>
            <w:tcW w:w="4320" w:type="dxa"/>
          </w:tcPr>
          <w:p w:rsidR="00B2756D" w:rsidRDefault="00260829">
            <w:r>
              <w:t>Устойчивость к свету</w:t>
            </w:r>
          </w:p>
        </w:tc>
        <w:tc>
          <w:tcPr>
            <w:tcW w:w="4320" w:type="dxa"/>
          </w:tcPr>
          <w:p w:rsidR="00B2756D" w:rsidRDefault="00B30DB0">
            <w:r>
              <w:t>5</w:t>
            </w:r>
          </w:p>
        </w:tc>
      </w:tr>
      <w:tr w:rsidR="00B2756D">
        <w:tc>
          <w:tcPr>
            <w:tcW w:w="4320" w:type="dxa"/>
          </w:tcPr>
          <w:p w:rsidR="00B2756D" w:rsidRDefault="00260829">
            <w:r>
              <w:t>Устойчивость к химчистке</w:t>
            </w:r>
          </w:p>
        </w:tc>
        <w:tc>
          <w:tcPr>
            <w:tcW w:w="4320" w:type="dxa"/>
          </w:tcPr>
          <w:p w:rsidR="00B2756D" w:rsidRDefault="00260829">
            <w:r>
              <w:t>5</w:t>
            </w:r>
          </w:p>
        </w:tc>
      </w:tr>
      <w:tr w:rsidR="00B2756D">
        <w:tc>
          <w:tcPr>
            <w:tcW w:w="4320" w:type="dxa"/>
          </w:tcPr>
          <w:p w:rsidR="00B2756D" w:rsidRDefault="00260829">
            <w:r>
              <w:t>Стойкость к истиранию (Martindale)</w:t>
            </w:r>
          </w:p>
        </w:tc>
        <w:tc>
          <w:tcPr>
            <w:tcW w:w="4320" w:type="dxa"/>
          </w:tcPr>
          <w:p w:rsidR="00B2756D" w:rsidRDefault="00B30DB0">
            <w:r>
              <w:t>80</w:t>
            </w:r>
            <w:bookmarkStart w:id="0" w:name="_GoBack"/>
            <w:bookmarkEnd w:id="0"/>
            <w:r w:rsidR="00260829">
              <w:t>000.0</w:t>
            </w:r>
          </w:p>
        </w:tc>
      </w:tr>
      <w:tr w:rsidR="00B2756D">
        <w:tc>
          <w:tcPr>
            <w:tcW w:w="4320" w:type="dxa"/>
          </w:tcPr>
          <w:p w:rsidR="00B2756D" w:rsidRDefault="00260829">
            <w:r>
              <w:t>Количество цветов в коллекции</w:t>
            </w:r>
          </w:p>
        </w:tc>
        <w:tc>
          <w:tcPr>
            <w:tcW w:w="4320" w:type="dxa"/>
          </w:tcPr>
          <w:p w:rsidR="00B2756D" w:rsidRDefault="00260829">
            <w:r>
              <w:t>10</w:t>
            </w:r>
          </w:p>
        </w:tc>
      </w:tr>
      <w:tr w:rsidR="00B2756D">
        <w:tc>
          <w:tcPr>
            <w:tcW w:w="4320" w:type="dxa"/>
          </w:tcPr>
          <w:p w:rsidR="00B2756D" w:rsidRDefault="00260829">
            <w:r>
              <w:t>Страна производства</w:t>
            </w:r>
          </w:p>
        </w:tc>
        <w:tc>
          <w:tcPr>
            <w:tcW w:w="4320" w:type="dxa"/>
          </w:tcPr>
          <w:p w:rsidR="00B2756D" w:rsidRDefault="00260829">
            <w:r>
              <w:t>Китай</w:t>
            </w:r>
          </w:p>
        </w:tc>
      </w:tr>
    </w:tbl>
    <w:p w:rsidR="00B2756D" w:rsidRDefault="00B2756D"/>
    <w:p w:rsidR="00B2756D" w:rsidRDefault="00B2756D"/>
    <w:p w:rsidR="00260829" w:rsidRDefault="00260829" w:rsidP="00260829"/>
    <w:p w:rsidR="00260829" w:rsidRDefault="00260829" w:rsidP="00260829">
      <w:pPr>
        <w:ind w:firstLine="720"/>
      </w:pPr>
      <w:r w:rsidRPr="00CC10AB">
        <w:rPr>
          <w:rFonts w:ascii="Times New Roman" w:hAnsi="Times New Roman"/>
          <w:b/>
          <w:noProof/>
          <w:color w:val="993366"/>
          <w:sz w:val="32"/>
          <w:lang w:val="ru-RU" w:eastAsia="ru-RU"/>
        </w:rPr>
        <w:drawing>
          <wp:inline distT="0" distB="0" distL="0" distR="0" wp14:anchorId="4B2AE04C" wp14:editId="46EB9222">
            <wp:extent cx="715970" cy="477078"/>
            <wp:effectExtent l="0" t="0" r="8255" b="0"/>
            <wp:docPr id="1" name="Рисунок 1" descr="\\192.168.20.241\post\Mng75\ТЗ\Правила ухода\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241\post\Mng75\ТЗ\Правила ухода\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45" cy="4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CC10AB">
        <w:rPr>
          <w:noProof/>
          <w:lang w:val="ru-RU" w:eastAsia="ru-RU"/>
        </w:rPr>
        <w:drawing>
          <wp:inline distT="0" distB="0" distL="0" distR="0" wp14:anchorId="565209FA" wp14:editId="24559DAE">
            <wp:extent cx="644056" cy="429159"/>
            <wp:effectExtent l="0" t="0" r="3810" b="9525"/>
            <wp:docPr id="2" name="Рисунок 2" descr="\\192.168.20.241\post\Mng75\ТЗ\Правила уход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0.241\post\Mng75\ТЗ\Правила ухода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5" cy="44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CC10AB">
        <w:rPr>
          <w:noProof/>
          <w:lang w:val="ru-RU" w:eastAsia="ru-RU"/>
        </w:rPr>
        <w:drawing>
          <wp:inline distT="0" distB="0" distL="0" distR="0" wp14:anchorId="038ED83C" wp14:editId="1A0A15DE">
            <wp:extent cx="620176" cy="413247"/>
            <wp:effectExtent l="0" t="0" r="8890" b="6350"/>
            <wp:docPr id="3" name="Рисунок 3" descr="\\192.168.20.241\post\Mng75\ТЗ\Правила ухода\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0.241\post\Mng75\ТЗ\Правила ухода\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78" cy="42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CC10AB">
        <w:rPr>
          <w:noProof/>
          <w:lang w:val="ru-RU" w:eastAsia="ru-RU"/>
        </w:rPr>
        <w:drawing>
          <wp:inline distT="0" distB="0" distL="0" distR="0" wp14:anchorId="0FF5B59A" wp14:editId="60448127">
            <wp:extent cx="775303" cy="516614"/>
            <wp:effectExtent l="0" t="0" r="6350" b="0"/>
            <wp:docPr id="4" name="Рисунок 4" descr="\\192.168.20.241\post\Mng75\ТЗ\Правила ухода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0.241\post\Mng75\ТЗ\Правила ухода\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03" cy="53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CC10AB">
        <w:rPr>
          <w:noProof/>
          <w:lang w:val="ru-RU" w:eastAsia="ru-RU"/>
        </w:rPr>
        <w:drawing>
          <wp:inline distT="0" distB="0" distL="0" distR="0" wp14:anchorId="3F1B9574" wp14:editId="20414647">
            <wp:extent cx="727572" cy="484809"/>
            <wp:effectExtent l="0" t="0" r="0" b="0"/>
            <wp:docPr id="5" name="Рисунок 5" descr="\\192.168.20.241\post\Mng75\ТЗ\Правила уход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20.241\post\Mng75\ТЗ\Правила ухода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52" cy="49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6D" w:rsidRDefault="00B2756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1427"/>
        <w:gridCol w:w="1499"/>
        <w:gridCol w:w="1520"/>
        <w:gridCol w:w="1876"/>
      </w:tblGrid>
      <w:tr w:rsidR="00260829" w:rsidRPr="00B30DB0" w:rsidTr="00260829">
        <w:trPr>
          <w:jc w:val="center"/>
        </w:trPr>
        <w:tc>
          <w:tcPr>
            <w:tcW w:w="1337" w:type="dxa"/>
          </w:tcPr>
          <w:p w:rsidR="00260829" w:rsidRDefault="00260829" w:rsidP="00260829">
            <w:pPr>
              <w:jc w:val="center"/>
            </w:pPr>
            <w:proofErr w:type="spellStart"/>
            <w:r>
              <w:t>Ручная</w:t>
            </w:r>
            <w:proofErr w:type="spellEnd"/>
            <w:r>
              <w:t xml:space="preserve"> </w:t>
            </w:r>
            <w:proofErr w:type="spellStart"/>
            <w:r>
              <w:t>стирка</w:t>
            </w:r>
            <w:proofErr w:type="spellEnd"/>
          </w:p>
        </w:tc>
        <w:tc>
          <w:tcPr>
            <w:tcW w:w="1427" w:type="dxa"/>
          </w:tcPr>
          <w:p w:rsidR="00260829" w:rsidRDefault="00260829" w:rsidP="00260829">
            <w:pPr>
              <w:jc w:val="center"/>
            </w:pPr>
            <w:proofErr w:type="spellStart"/>
            <w:r>
              <w:t>Нельзя</w:t>
            </w:r>
            <w:proofErr w:type="spellEnd"/>
            <w:r>
              <w:t xml:space="preserve"> </w:t>
            </w:r>
            <w:proofErr w:type="spellStart"/>
            <w:r>
              <w:t>отбеливать</w:t>
            </w:r>
            <w:proofErr w:type="spellEnd"/>
          </w:p>
        </w:tc>
        <w:tc>
          <w:tcPr>
            <w:tcW w:w="1499" w:type="dxa"/>
          </w:tcPr>
          <w:p w:rsidR="00260829" w:rsidRPr="00260829" w:rsidRDefault="00260829" w:rsidP="00260829">
            <w:pPr>
              <w:jc w:val="center"/>
              <w:rPr>
                <w:lang w:val="ru-RU"/>
              </w:rPr>
            </w:pPr>
            <w:r w:rsidRPr="00260829">
              <w:rPr>
                <w:lang w:val="ru-RU"/>
              </w:rPr>
              <w:t>Гладить при низкой температуре (до 110 °</w:t>
            </w:r>
            <w:r>
              <w:t>C</w:t>
            </w:r>
            <w:r w:rsidRPr="00260829">
              <w:rPr>
                <w:lang w:val="ru-RU"/>
              </w:rPr>
              <w:t>)</w:t>
            </w:r>
          </w:p>
        </w:tc>
        <w:tc>
          <w:tcPr>
            <w:tcW w:w="1520" w:type="dxa"/>
          </w:tcPr>
          <w:p w:rsidR="00260829" w:rsidRPr="00260829" w:rsidRDefault="00260829" w:rsidP="00260829">
            <w:pPr>
              <w:jc w:val="center"/>
              <w:rPr>
                <w:lang w:val="ru-RU"/>
              </w:rPr>
            </w:pPr>
            <w:r w:rsidRPr="00260829">
              <w:rPr>
                <w:lang w:val="ru-RU"/>
              </w:rPr>
              <w:t>Нельзя сушить в специальной сушильной камере</w:t>
            </w:r>
          </w:p>
        </w:tc>
        <w:tc>
          <w:tcPr>
            <w:tcW w:w="1876" w:type="dxa"/>
          </w:tcPr>
          <w:p w:rsidR="00260829" w:rsidRPr="00260829" w:rsidRDefault="00260829" w:rsidP="00260829">
            <w:pPr>
              <w:jc w:val="center"/>
              <w:rPr>
                <w:lang w:val="ru-RU"/>
              </w:rPr>
            </w:pPr>
            <w:r w:rsidRPr="00260829">
              <w:rPr>
                <w:lang w:val="ru-RU"/>
              </w:rPr>
              <w:t xml:space="preserve">Химчистка с использованием </w:t>
            </w:r>
            <w:proofErr w:type="spellStart"/>
            <w:r w:rsidRPr="00260829">
              <w:rPr>
                <w:lang w:val="ru-RU"/>
              </w:rPr>
              <w:t>перхлорэтилен</w:t>
            </w:r>
            <w:proofErr w:type="spellEnd"/>
            <w:r w:rsidRPr="00260829">
              <w:rPr>
                <w:lang w:val="ru-RU"/>
              </w:rPr>
              <w:t xml:space="preserve"> или гидрокарбонат</w:t>
            </w:r>
          </w:p>
        </w:tc>
      </w:tr>
    </w:tbl>
    <w:p w:rsidR="00B2756D" w:rsidRPr="00320CF9" w:rsidRDefault="00B2756D">
      <w:pPr>
        <w:rPr>
          <w:lang w:val="ru-RU"/>
        </w:rPr>
      </w:pPr>
    </w:p>
    <w:sectPr w:rsidR="00B2756D" w:rsidRPr="00320CF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60829"/>
    <w:rsid w:val="0029639D"/>
    <w:rsid w:val="00320CF9"/>
    <w:rsid w:val="00326F90"/>
    <w:rsid w:val="00AA1D8D"/>
    <w:rsid w:val="00B2756D"/>
    <w:rsid w:val="00B30DB0"/>
    <w:rsid w:val="00B47730"/>
    <w:rsid w:val="00CB0664"/>
    <w:rsid w:val="00F376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E56A2B4-B7D8-4EB5-A3A3-40598AB9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E1FE3F-BCEA-40CF-BE9E-B94FD6BD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mng75</cp:lastModifiedBy>
  <cp:revision>5</cp:revision>
  <dcterms:created xsi:type="dcterms:W3CDTF">2013-12-23T23:15:00Z</dcterms:created>
  <dcterms:modified xsi:type="dcterms:W3CDTF">2024-04-09T10:22:00Z</dcterms:modified>
  <cp:category/>
</cp:coreProperties>
</file>